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071" w:rsidRDefault="00B06071" w:rsidP="00B0607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981200" cy="805180"/>
            <wp:effectExtent l="0" t="0" r="0" b="0"/>
            <wp:wrapTight wrapText="bothSides">
              <wp:wrapPolygon edited="0">
                <wp:start x="0" y="0"/>
                <wp:lineTo x="0" y="20953"/>
                <wp:lineTo x="21392" y="20953"/>
                <wp:lineTo x="2139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01 логотип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B06071" w:rsidRDefault="00B06071" w:rsidP="002E0E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071" w:rsidRDefault="00B06071" w:rsidP="002E0E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E6F" w:rsidRPr="002E0E6F" w:rsidRDefault="002E0E6F" w:rsidP="002E0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E6F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2E0E6F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2E0E6F">
        <w:rPr>
          <w:rFonts w:ascii="Times New Roman" w:hAnsi="Times New Roman" w:cs="Times New Roman"/>
          <w:b/>
          <w:sz w:val="28"/>
          <w:szCs w:val="28"/>
        </w:rPr>
        <w:t xml:space="preserve"> подвело итоги работы с обращениями граждан</w:t>
      </w:r>
    </w:p>
    <w:p w:rsidR="00A14CDF" w:rsidRPr="00B35020" w:rsidRDefault="00EA72C5" w:rsidP="002E0E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020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B3502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35020">
        <w:rPr>
          <w:rFonts w:ascii="Times New Roman" w:hAnsi="Times New Roman" w:cs="Times New Roman"/>
          <w:sz w:val="28"/>
          <w:szCs w:val="28"/>
        </w:rPr>
        <w:t xml:space="preserve"> по Иркутской области подвело итоги работы с обращениями граждан за 9 месяцев 2017 года. </w:t>
      </w:r>
      <w:r w:rsidR="00DF46AE" w:rsidRPr="00B35020">
        <w:rPr>
          <w:rFonts w:ascii="Times New Roman" w:hAnsi="Times New Roman" w:cs="Times New Roman"/>
          <w:sz w:val="28"/>
          <w:szCs w:val="28"/>
        </w:rPr>
        <w:t>С января по сентябрь</w:t>
      </w:r>
      <w:r w:rsidRPr="00B35020">
        <w:rPr>
          <w:rFonts w:ascii="Times New Roman" w:hAnsi="Times New Roman" w:cs="Times New Roman"/>
          <w:sz w:val="28"/>
          <w:szCs w:val="28"/>
        </w:rPr>
        <w:t xml:space="preserve"> в </w:t>
      </w:r>
      <w:r w:rsidR="00DF46AE" w:rsidRPr="00B35020">
        <w:rPr>
          <w:rFonts w:ascii="Times New Roman" w:hAnsi="Times New Roman" w:cs="Times New Roman"/>
          <w:sz w:val="28"/>
          <w:szCs w:val="28"/>
        </w:rPr>
        <w:t>ведомство</w:t>
      </w:r>
      <w:r w:rsidRPr="00B35020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DF46AE" w:rsidRPr="00B35020">
        <w:rPr>
          <w:rFonts w:ascii="Times New Roman" w:hAnsi="Times New Roman" w:cs="Times New Roman"/>
          <w:sz w:val="28"/>
          <w:szCs w:val="28"/>
        </w:rPr>
        <w:t>1453</w:t>
      </w:r>
      <w:r w:rsidR="00315FE3">
        <w:rPr>
          <w:rFonts w:ascii="Times New Roman" w:hAnsi="Times New Roman" w:cs="Times New Roman"/>
          <w:sz w:val="28"/>
          <w:szCs w:val="28"/>
        </w:rPr>
        <w:t xml:space="preserve"> </w:t>
      </w:r>
      <w:r w:rsidR="00B22B35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315FE3">
        <w:rPr>
          <w:rFonts w:ascii="Times New Roman" w:hAnsi="Times New Roman" w:cs="Times New Roman"/>
          <w:sz w:val="28"/>
          <w:szCs w:val="28"/>
        </w:rPr>
        <w:t>обращени</w:t>
      </w:r>
      <w:r w:rsidR="000906E5">
        <w:rPr>
          <w:rFonts w:ascii="Times New Roman" w:hAnsi="Times New Roman" w:cs="Times New Roman"/>
          <w:sz w:val="28"/>
          <w:szCs w:val="28"/>
        </w:rPr>
        <w:t>я</w:t>
      </w:r>
      <w:r w:rsidR="00A14CDF" w:rsidRPr="00B35020">
        <w:rPr>
          <w:rFonts w:ascii="Times New Roman" w:hAnsi="Times New Roman" w:cs="Times New Roman"/>
          <w:sz w:val="28"/>
          <w:szCs w:val="28"/>
        </w:rPr>
        <w:t>.</w:t>
      </w:r>
    </w:p>
    <w:p w:rsidR="00EA72C5" w:rsidRPr="00B35020" w:rsidRDefault="00B35020" w:rsidP="002E0E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часть </w:t>
      </w:r>
      <w:r w:rsidR="00EA72C5" w:rsidRPr="00B35020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A72C5" w:rsidRPr="00B35020">
        <w:rPr>
          <w:rFonts w:ascii="Times New Roman" w:hAnsi="Times New Roman" w:cs="Times New Roman"/>
          <w:sz w:val="28"/>
          <w:szCs w:val="28"/>
        </w:rPr>
        <w:t xml:space="preserve"> </w:t>
      </w:r>
      <w:r w:rsidR="0093390F">
        <w:rPr>
          <w:rFonts w:ascii="Times New Roman" w:hAnsi="Times New Roman" w:cs="Times New Roman"/>
          <w:sz w:val="28"/>
          <w:szCs w:val="28"/>
        </w:rPr>
        <w:t xml:space="preserve">была связана с осуществлением процедур </w:t>
      </w:r>
      <w:r w:rsidR="00EA72C5" w:rsidRPr="00B35020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A72C5" w:rsidRPr="00B35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кадастрового учета</w:t>
      </w:r>
      <w:r w:rsidR="00EA72C5" w:rsidRPr="00B35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(или) государственной </w:t>
      </w:r>
      <w:r w:rsidR="00315FE3">
        <w:rPr>
          <w:rFonts w:ascii="Times New Roman" w:hAnsi="Times New Roman" w:cs="Times New Roman"/>
          <w:sz w:val="28"/>
          <w:szCs w:val="28"/>
        </w:rPr>
        <w:t>регистрации прав, 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сведений из ЕГРН</w:t>
      </w:r>
      <w:r w:rsidR="00315FE3">
        <w:rPr>
          <w:rFonts w:ascii="Times New Roman" w:hAnsi="Times New Roman" w:cs="Times New Roman"/>
          <w:sz w:val="28"/>
          <w:szCs w:val="28"/>
        </w:rPr>
        <w:t xml:space="preserve"> и оценкой</w:t>
      </w:r>
      <w:r w:rsidR="0093390F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имущества. </w:t>
      </w:r>
      <w:r w:rsidR="00EA72C5" w:rsidRPr="00B35020">
        <w:rPr>
          <w:rFonts w:ascii="Times New Roman" w:hAnsi="Times New Roman" w:cs="Times New Roman"/>
          <w:sz w:val="28"/>
          <w:szCs w:val="28"/>
        </w:rPr>
        <w:t xml:space="preserve">Также в Управление </w:t>
      </w:r>
      <w:proofErr w:type="spellStart"/>
      <w:r w:rsidR="00EA72C5" w:rsidRPr="00B3502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A72C5" w:rsidRPr="00B35020">
        <w:rPr>
          <w:rFonts w:ascii="Times New Roman" w:hAnsi="Times New Roman" w:cs="Times New Roman"/>
          <w:sz w:val="28"/>
          <w:szCs w:val="28"/>
        </w:rPr>
        <w:t xml:space="preserve"> </w:t>
      </w:r>
      <w:r w:rsidR="0093390F" w:rsidRPr="00B35020">
        <w:rPr>
          <w:rFonts w:ascii="Times New Roman" w:hAnsi="Times New Roman" w:cs="Times New Roman"/>
          <w:sz w:val="28"/>
          <w:szCs w:val="28"/>
        </w:rPr>
        <w:t xml:space="preserve">от граждан </w:t>
      </w:r>
      <w:r w:rsidR="00EA72C5" w:rsidRPr="00B35020">
        <w:rPr>
          <w:rFonts w:ascii="Times New Roman" w:hAnsi="Times New Roman" w:cs="Times New Roman"/>
          <w:sz w:val="28"/>
          <w:szCs w:val="28"/>
        </w:rPr>
        <w:t>поступ</w:t>
      </w:r>
      <w:r w:rsidR="0093390F">
        <w:rPr>
          <w:rFonts w:ascii="Times New Roman" w:hAnsi="Times New Roman" w:cs="Times New Roman"/>
          <w:sz w:val="28"/>
          <w:szCs w:val="28"/>
        </w:rPr>
        <w:t>а</w:t>
      </w:r>
      <w:r w:rsidR="00EA72C5" w:rsidRPr="00B35020">
        <w:rPr>
          <w:rFonts w:ascii="Times New Roman" w:hAnsi="Times New Roman" w:cs="Times New Roman"/>
          <w:sz w:val="28"/>
          <w:szCs w:val="28"/>
        </w:rPr>
        <w:t>ли вопросы</w:t>
      </w:r>
      <w:r w:rsidR="0093390F">
        <w:rPr>
          <w:rFonts w:ascii="Times New Roman" w:hAnsi="Times New Roman" w:cs="Times New Roman"/>
          <w:sz w:val="28"/>
          <w:szCs w:val="28"/>
        </w:rPr>
        <w:t>, относящиеся к</w:t>
      </w:r>
      <w:r w:rsidR="00EA72C5" w:rsidRPr="00B35020">
        <w:rPr>
          <w:rFonts w:ascii="Times New Roman" w:hAnsi="Times New Roman" w:cs="Times New Roman"/>
          <w:sz w:val="28"/>
          <w:szCs w:val="28"/>
        </w:rPr>
        <w:t xml:space="preserve"> сфере государственного земельного надзора, землеустройства, установления границ</w:t>
      </w:r>
      <w:r w:rsidR="000906E5">
        <w:rPr>
          <w:rFonts w:ascii="Times New Roman" w:hAnsi="Times New Roman" w:cs="Times New Roman"/>
          <w:sz w:val="28"/>
          <w:szCs w:val="28"/>
        </w:rPr>
        <w:t xml:space="preserve"> </w:t>
      </w:r>
      <w:r w:rsidR="00EA72C5" w:rsidRPr="00B35020">
        <w:rPr>
          <w:rFonts w:ascii="Times New Roman" w:hAnsi="Times New Roman" w:cs="Times New Roman"/>
          <w:sz w:val="28"/>
          <w:szCs w:val="28"/>
        </w:rPr>
        <w:t>и кадастровой деятельности.</w:t>
      </w:r>
    </w:p>
    <w:p w:rsidR="00EA72C5" w:rsidRPr="00B35020" w:rsidRDefault="00EA72C5" w:rsidP="002E0E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020">
        <w:rPr>
          <w:rFonts w:ascii="Times New Roman" w:hAnsi="Times New Roman" w:cs="Times New Roman"/>
          <w:sz w:val="28"/>
          <w:szCs w:val="28"/>
        </w:rPr>
        <w:t>-</w:t>
      </w:r>
      <w:r w:rsidR="00315FE3"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 w:rsidR="00315FE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15FE3">
        <w:rPr>
          <w:rFonts w:ascii="Times New Roman" w:hAnsi="Times New Roman" w:cs="Times New Roman"/>
          <w:sz w:val="28"/>
          <w:szCs w:val="28"/>
        </w:rPr>
        <w:t xml:space="preserve"> придерживается политики открытости</w:t>
      </w:r>
      <w:r w:rsidR="002E0E6F">
        <w:rPr>
          <w:rFonts w:ascii="Times New Roman" w:hAnsi="Times New Roman" w:cs="Times New Roman"/>
          <w:sz w:val="28"/>
          <w:szCs w:val="28"/>
        </w:rPr>
        <w:t xml:space="preserve">. Любой житель Иркутской области может обратиться в ведомство и получить помощь в решении своих вопросов. </w:t>
      </w:r>
      <w:r w:rsidRPr="00B35020">
        <w:rPr>
          <w:rFonts w:ascii="Times New Roman" w:hAnsi="Times New Roman" w:cs="Times New Roman"/>
          <w:sz w:val="28"/>
          <w:szCs w:val="28"/>
        </w:rPr>
        <w:t xml:space="preserve">Особое внимание уделяется организации личного приема граждан. </w:t>
      </w:r>
      <w:r w:rsidR="002E0E6F">
        <w:rPr>
          <w:rFonts w:ascii="Times New Roman" w:hAnsi="Times New Roman" w:cs="Times New Roman"/>
          <w:sz w:val="28"/>
          <w:szCs w:val="28"/>
        </w:rPr>
        <w:t xml:space="preserve">За 9 месяцев 2017 года </w:t>
      </w:r>
      <w:r w:rsidRPr="00B35020">
        <w:rPr>
          <w:rFonts w:ascii="Times New Roman" w:hAnsi="Times New Roman" w:cs="Times New Roman"/>
          <w:sz w:val="28"/>
          <w:szCs w:val="28"/>
        </w:rPr>
        <w:t xml:space="preserve">сотрудниками Управления на личном приеме было принято </w:t>
      </w:r>
      <w:r w:rsidR="002E0E6F">
        <w:rPr>
          <w:rFonts w:ascii="Times New Roman" w:hAnsi="Times New Roman" w:cs="Times New Roman"/>
          <w:sz w:val="28"/>
          <w:szCs w:val="28"/>
        </w:rPr>
        <w:t>1</w:t>
      </w:r>
      <w:r w:rsidR="00B22B35">
        <w:rPr>
          <w:rFonts w:ascii="Times New Roman" w:hAnsi="Times New Roman" w:cs="Times New Roman"/>
          <w:sz w:val="28"/>
          <w:szCs w:val="28"/>
        </w:rPr>
        <w:t>630</w:t>
      </w:r>
      <w:r w:rsidRPr="00B35020">
        <w:rPr>
          <w:rFonts w:ascii="Times New Roman" w:hAnsi="Times New Roman" w:cs="Times New Roman"/>
          <w:sz w:val="28"/>
          <w:szCs w:val="28"/>
        </w:rPr>
        <w:t xml:space="preserve"> </w:t>
      </w:r>
      <w:r w:rsidR="00B06071">
        <w:rPr>
          <w:rFonts w:ascii="Times New Roman" w:hAnsi="Times New Roman" w:cs="Times New Roman"/>
          <w:sz w:val="28"/>
          <w:szCs w:val="28"/>
        </w:rPr>
        <w:t>человек</w:t>
      </w:r>
      <w:r w:rsidR="00D076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765A">
        <w:rPr>
          <w:rFonts w:ascii="Times New Roman" w:hAnsi="Times New Roman" w:cs="Times New Roman"/>
          <w:sz w:val="28"/>
          <w:szCs w:val="28"/>
        </w:rPr>
        <w:t xml:space="preserve">Из них руководителем и заместителями руководителя – </w:t>
      </w:r>
      <w:r w:rsidR="00B22B35">
        <w:rPr>
          <w:rFonts w:ascii="Times New Roman" w:hAnsi="Times New Roman" w:cs="Times New Roman"/>
          <w:sz w:val="28"/>
          <w:szCs w:val="28"/>
        </w:rPr>
        <w:t>1444</w:t>
      </w:r>
      <w:r w:rsidR="00D0765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22B35">
        <w:rPr>
          <w:rFonts w:ascii="Times New Roman" w:hAnsi="Times New Roman" w:cs="Times New Roman"/>
          <w:sz w:val="28"/>
          <w:szCs w:val="28"/>
        </w:rPr>
        <w:t xml:space="preserve">, </w:t>
      </w:r>
      <w:r w:rsidR="00D0765A">
        <w:rPr>
          <w:rFonts w:ascii="Times New Roman" w:hAnsi="Times New Roman" w:cs="Times New Roman"/>
          <w:sz w:val="28"/>
          <w:szCs w:val="28"/>
        </w:rPr>
        <w:t>начальниками структурных подразделений Управления - 186 граждан</w:t>
      </w:r>
      <w:proofErr w:type="gramEnd"/>
      <w:r w:rsidR="002E0E6F">
        <w:rPr>
          <w:rFonts w:ascii="Times New Roman" w:hAnsi="Times New Roman" w:cs="Times New Roman"/>
          <w:sz w:val="28"/>
          <w:szCs w:val="28"/>
        </w:rPr>
        <w:t xml:space="preserve">, - </w:t>
      </w:r>
      <w:r w:rsidR="007B1DE6">
        <w:rPr>
          <w:rFonts w:ascii="Times New Roman" w:hAnsi="Times New Roman" w:cs="Times New Roman"/>
          <w:sz w:val="28"/>
          <w:szCs w:val="28"/>
        </w:rPr>
        <w:t>говорит</w:t>
      </w:r>
      <w:r w:rsidR="002E0E6F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="007B1DE6">
        <w:rPr>
          <w:rFonts w:ascii="Times New Roman" w:hAnsi="Times New Roman" w:cs="Times New Roman"/>
          <w:sz w:val="28"/>
          <w:szCs w:val="28"/>
        </w:rPr>
        <w:t xml:space="preserve">административно-хозяйственного </w:t>
      </w:r>
      <w:r w:rsidR="002E0E6F">
        <w:rPr>
          <w:rFonts w:ascii="Times New Roman" w:hAnsi="Times New Roman" w:cs="Times New Roman"/>
          <w:sz w:val="28"/>
          <w:szCs w:val="28"/>
        </w:rPr>
        <w:t xml:space="preserve">отдела Управления </w:t>
      </w:r>
      <w:proofErr w:type="spellStart"/>
      <w:r w:rsidR="002E0E6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E0E6F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  <w:r w:rsidR="00B06071">
        <w:rPr>
          <w:rFonts w:ascii="Times New Roman" w:hAnsi="Times New Roman" w:cs="Times New Roman"/>
          <w:sz w:val="28"/>
          <w:szCs w:val="28"/>
        </w:rPr>
        <w:t xml:space="preserve"> </w:t>
      </w:r>
      <w:r w:rsidR="007B1DE6">
        <w:rPr>
          <w:rFonts w:ascii="Times New Roman" w:hAnsi="Times New Roman" w:cs="Times New Roman"/>
          <w:sz w:val="28"/>
          <w:szCs w:val="28"/>
        </w:rPr>
        <w:t>Татьяна</w:t>
      </w:r>
      <w:r w:rsidR="00B06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DE6">
        <w:rPr>
          <w:rFonts w:ascii="Times New Roman" w:hAnsi="Times New Roman" w:cs="Times New Roman"/>
          <w:sz w:val="28"/>
          <w:szCs w:val="28"/>
        </w:rPr>
        <w:t>Стебнева</w:t>
      </w:r>
      <w:proofErr w:type="spellEnd"/>
      <w:r w:rsidRPr="00B35020">
        <w:rPr>
          <w:rFonts w:ascii="Times New Roman" w:hAnsi="Times New Roman" w:cs="Times New Roman"/>
          <w:sz w:val="28"/>
          <w:szCs w:val="28"/>
        </w:rPr>
        <w:t>.</w:t>
      </w:r>
    </w:p>
    <w:p w:rsidR="00457D90" w:rsidRDefault="00FB3481" w:rsidP="002E0E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  <w:r w:rsidR="00EA72C5" w:rsidRPr="00B35020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A72C5" w:rsidRPr="00B35020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72C5" w:rsidRPr="00B35020">
        <w:rPr>
          <w:rFonts w:ascii="Times New Roman" w:hAnsi="Times New Roman" w:cs="Times New Roman"/>
          <w:sz w:val="28"/>
          <w:szCs w:val="28"/>
        </w:rPr>
        <w:t xml:space="preserve"> граждан руководством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  <w:r w:rsidR="00EA72C5" w:rsidRPr="00B35020">
        <w:rPr>
          <w:rFonts w:ascii="Times New Roman" w:hAnsi="Times New Roman" w:cs="Times New Roman"/>
          <w:sz w:val="28"/>
          <w:szCs w:val="28"/>
        </w:rPr>
        <w:t>, контактные данные и другая актуальная информация размещ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EA72C5" w:rsidRPr="00B35020">
        <w:rPr>
          <w:rFonts w:ascii="Times New Roman" w:hAnsi="Times New Roman" w:cs="Times New Roman"/>
          <w:sz w:val="28"/>
          <w:szCs w:val="28"/>
        </w:rPr>
        <w:t xml:space="preserve"> в региональном блоке официального сайта </w:t>
      </w:r>
      <w:proofErr w:type="spellStart"/>
      <w:r w:rsidR="00EA72C5" w:rsidRPr="00B3502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A72C5" w:rsidRPr="00B35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B06071" w:rsidRPr="007E401C">
          <w:rPr>
            <w:rStyle w:val="a3"/>
            <w:rFonts w:ascii="Times New Roman" w:hAnsi="Times New Roman" w:cs="Times New Roman"/>
            <w:sz w:val="28"/>
            <w:szCs w:val="28"/>
          </w:rPr>
          <w:t>www.rosreestr.ru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EA72C5" w:rsidRPr="00B35020">
        <w:rPr>
          <w:rFonts w:ascii="Times New Roman" w:hAnsi="Times New Roman" w:cs="Times New Roman"/>
          <w:sz w:val="28"/>
          <w:szCs w:val="28"/>
        </w:rPr>
        <w:t>.</w:t>
      </w:r>
    </w:p>
    <w:p w:rsidR="00B06071" w:rsidRDefault="00B06071" w:rsidP="00D07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A63" w:rsidRDefault="00291A63" w:rsidP="00D07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A63" w:rsidRPr="00291A63" w:rsidRDefault="00291A63" w:rsidP="00D07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</w:p>
    <w:sectPr w:rsidR="00291A63" w:rsidRPr="0029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C5"/>
    <w:rsid w:val="000906E5"/>
    <w:rsid w:val="00291A63"/>
    <w:rsid w:val="002E0E6F"/>
    <w:rsid w:val="00315FE3"/>
    <w:rsid w:val="00351A68"/>
    <w:rsid w:val="006E798C"/>
    <w:rsid w:val="00750AE3"/>
    <w:rsid w:val="007B1DE6"/>
    <w:rsid w:val="0093390F"/>
    <w:rsid w:val="00A10B80"/>
    <w:rsid w:val="00A14CDF"/>
    <w:rsid w:val="00AF6D25"/>
    <w:rsid w:val="00B06071"/>
    <w:rsid w:val="00B22B35"/>
    <w:rsid w:val="00B2377A"/>
    <w:rsid w:val="00B35020"/>
    <w:rsid w:val="00C82D8F"/>
    <w:rsid w:val="00C8510E"/>
    <w:rsid w:val="00D0765A"/>
    <w:rsid w:val="00D666CC"/>
    <w:rsid w:val="00DF46AE"/>
    <w:rsid w:val="00EA72C5"/>
    <w:rsid w:val="00FA0774"/>
    <w:rsid w:val="00FB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446A9-A854-4997-8E85-1C0E44B1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0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3</cp:revision>
  <dcterms:created xsi:type="dcterms:W3CDTF">2017-11-09T05:04:00Z</dcterms:created>
  <dcterms:modified xsi:type="dcterms:W3CDTF">2017-11-09T05:08:00Z</dcterms:modified>
</cp:coreProperties>
</file>